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CE367B" w14:textId="19AA5131" w:rsidR="00D76444" w:rsidRDefault="00EE323D" w:rsidP="00EE323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Agenda</w:t>
      </w:r>
    </w:p>
    <w:p w14:paraId="021E9CCA" w14:textId="52BC0D0F" w:rsidR="00EE323D" w:rsidRDefault="00EE323D" w:rsidP="00EE323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Parks &amp; Recreation Committee Meeting</w:t>
      </w:r>
    </w:p>
    <w:p w14:paraId="2F21092C" w14:textId="2E73B015" w:rsidR="00EE323D" w:rsidRDefault="00EE323D" w:rsidP="00EE323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Tuesday, February 3, 2026</w:t>
      </w:r>
    </w:p>
    <w:p w14:paraId="0103A67A" w14:textId="6B310A48" w:rsidR="00EE323D" w:rsidRDefault="00677B5C" w:rsidP="00EE323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Mayor’s</w:t>
      </w:r>
      <w:r w:rsidR="00EE323D">
        <w:rPr>
          <w:rFonts w:ascii="Times New Roman" w:hAnsi="Times New Roman" w:cs="Times New Roman"/>
          <w:b/>
          <w:bCs/>
          <w:sz w:val="28"/>
          <w:szCs w:val="28"/>
        </w:rPr>
        <w:t xml:space="preserve"> Conference Room</w:t>
      </w:r>
    </w:p>
    <w:p w14:paraId="6BC78FF8" w14:textId="77777777" w:rsidR="00EE323D" w:rsidRDefault="00EE323D" w:rsidP="00EE323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24E8FB0" w14:textId="12B642A1" w:rsidR="00EE323D" w:rsidRDefault="00EE323D" w:rsidP="00EE323D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Call to Order:</w:t>
      </w:r>
    </w:p>
    <w:p w14:paraId="6D818559" w14:textId="77777777" w:rsidR="00EE323D" w:rsidRDefault="00EE323D" w:rsidP="00EE323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E4B27B2" w14:textId="39918CD7" w:rsidR="00EE323D" w:rsidRDefault="00EE323D" w:rsidP="00EE323D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Citizens Communication:</w:t>
      </w:r>
    </w:p>
    <w:p w14:paraId="44074DA0" w14:textId="77777777" w:rsidR="00EE323D" w:rsidRDefault="00EE323D" w:rsidP="00EE323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E25C0AA" w14:textId="587A9434" w:rsidR="00EE323D" w:rsidRDefault="00EE323D" w:rsidP="00EE323D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Acceptance of Minutes:</w:t>
      </w:r>
      <w:r w:rsidR="00127370">
        <w:rPr>
          <w:rFonts w:ascii="Times New Roman" w:hAnsi="Times New Roman" w:cs="Times New Roman"/>
          <w:b/>
          <w:bCs/>
          <w:sz w:val="28"/>
          <w:szCs w:val="28"/>
        </w:rPr>
        <w:t xml:space="preserve"> January 6, 2026</w:t>
      </w:r>
    </w:p>
    <w:p w14:paraId="62497660" w14:textId="77777777" w:rsidR="00EE323D" w:rsidRDefault="00EE323D" w:rsidP="00EE323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1BDA4C5" w14:textId="3CDF1B52" w:rsidR="00EE323D" w:rsidRDefault="00EE323D" w:rsidP="00EE323D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Resolutions:</w:t>
      </w:r>
    </w:p>
    <w:p w14:paraId="548893A7" w14:textId="6142139E" w:rsidR="00EE323D" w:rsidRPr="00EE323D" w:rsidRDefault="00EE323D" w:rsidP="00EE323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Resolution Authorizing </w:t>
      </w:r>
      <w:proofErr w:type="gramStart"/>
      <w:r>
        <w:rPr>
          <w:rFonts w:ascii="Times New Roman" w:hAnsi="Times New Roman" w:cs="Times New Roman"/>
        </w:rPr>
        <w:t>The</w:t>
      </w:r>
      <w:proofErr w:type="gramEnd"/>
      <w:r>
        <w:rPr>
          <w:rFonts w:ascii="Times New Roman" w:hAnsi="Times New Roman" w:cs="Times New Roman"/>
        </w:rPr>
        <w:t xml:space="preserve"> Williamson County Mayor </w:t>
      </w:r>
      <w:proofErr w:type="gramStart"/>
      <w:r>
        <w:rPr>
          <w:rFonts w:ascii="Times New Roman" w:hAnsi="Times New Roman" w:cs="Times New Roman"/>
        </w:rPr>
        <w:t>To</w:t>
      </w:r>
      <w:proofErr w:type="gramEnd"/>
      <w:r>
        <w:rPr>
          <w:rFonts w:ascii="Times New Roman" w:hAnsi="Times New Roman" w:cs="Times New Roman"/>
        </w:rPr>
        <w:t xml:space="preserve"> Execute </w:t>
      </w:r>
      <w:proofErr w:type="gramStart"/>
      <w:r>
        <w:rPr>
          <w:rFonts w:ascii="Times New Roman" w:hAnsi="Times New Roman" w:cs="Times New Roman"/>
        </w:rPr>
        <w:t>A</w:t>
      </w:r>
      <w:proofErr w:type="gramEnd"/>
      <w:r>
        <w:rPr>
          <w:rFonts w:ascii="Times New Roman" w:hAnsi="Times New Roman" w:cs="Times New Roman"/>
        </w:rPr>
        <w:t xml:space="preserve"> License Agreement </w:t>
      </w:r>
      <w:proofErr w:type="gramStart"/>
      <w:r>
        <w:rPr>
          <w:rFonts w:ascii="Times New Roman" w:hAnsi="Times New Roman" w:cs="Times New Roman"/>
        </w:rPr>
        <w:t>With</w:t>
      </w:r>
      <w:proofErr w:type="gramEnd"/>
      <w:r>
        <w:rPr>
          <w:rFonts w:ascii="Times New Roman" w:hAnsi="Times New Roman" w:cs="Times New Roman"/>
        </w:rPr>
        <w:t xml:space="preserve"> Beaman Toyota </w:t>
      </w:r>
      <w:proofErr w:type="gramStart"/>
      <w:r>
        <w:rPr>
          <w:rFonts w:ascii="Times New Roman" w:hAnsi="Times New Roman" w:cs="Times New Roman"/>
        </w:rPr>
        <w:t>To</w:t>
      </w:r>
      <w:proofErr w:type="gramEnd"/>
      <w:r>
        <w:rPr>
          <w:rFonts w:ascii="Times New Roman" w:hAnsi="Times New Roman" w:cs="Times New Roman"/>
        </w:rPr>
        <w:t xml:space="preserve"> Grant Naming Rights Concerning </w:t>
      </w:r>
      <w:proofErr w:type="gramStart"/>
      <w:r>
        <w:rPr>
          <w:rFonts w:ascii="Times New Roman" w:hAnsi="Times New Roman" w:cs="Times New Roman"/>
        </w:rPr>
        <w:t>The</w:t>
      </w:r>
      <w:proofErr w:type="gramEnd"/>
      <w:r>
        <w:rPr>
          <w:rFonts w:ascii="Times New Roman" w:hAnsi="Times New Roman" w:cs="Times New Roman"/>
        </w:rPr>
        <w:t xml:space="preserve"> County’s Nevco LED Aquatic Video/Timing Board.</w:t>
      </w:r>
    </w:p>
    <w:p w14:paraId="37131766" w14:textId="77777777" w:rsidR="00EE323D" w:rsidRDefault="00EE323D" w:rsidP="00EE323D">
      <w:pPr>
        <w:pStyle w:val="ListParagraph"/>
        <w:rPr>
          <w:rFonts w:ascii="Times New Roman" w:hAnsi="Times New Roman" w:cs="Times New Roman"/>
        </w:rPr>
      </w:pPr>
    </w:p>
    <w:p w14:paraId="20828AD5" w14:textId="77777777" w:rsidR="00EE323D" w:rsidRPr="00EE323D" w:rsidRDefault="00EE323D" w:rsidP="00EE323D">
      <w:pPr>
        <w:pStyle w:val="ListParagraph"/>
        <w:jc w:val="both"/>
        <w:rPr>
          <w:rFonts w:ascii="Times New Roman" w:hAnsi="Times New Roman" w:cs="Times New Roman"/>
          <w:b/>
          <w:bCs/>
        </w:rPr>
      </w:pPr>
    </w:p>
    <w:p w14:paraId="715C78E0" w14:textId="7B64B459" w:rsidR="00EE323D" w:rsidRDefault="00EE323D" w:rsidP="00EE323D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Other Business:</w:t>
      </w:r>
    </w:p>
    <w:p w14:paraId="62F05100" w14:textId="77777777" w:rsidR="00EE323D" w:rsidRDefault="00EE323D" w:rsidP="00EE323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4086F8E" w14:textId="275DABAA" w:rsidR="00EE323D" w:rsidRPr="00EE323D" w:rsidRDefault="00EE323D" w:rsidP="00EE323D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Adjournment:</w:t>
      </w:r>
    </w:p>
    <w:sectPr w:rsidR="00EE323D" w:rsidRPr="00EE323D" w:rsidSect="00677B5C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F219EA"/>
    <w:multiLevelType w:val="hybridMultilevel"/>
    <w:tmpl w:val="C430FA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33391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23D"/>
    <w:rsid w:val="00127370"/>
    <w:rsid w:val="00675BCB"/>
    <w:rsid w:val="00677B5C"/>
    <w:rsid w:val="00C5572F"/>
    <w:rsid w:val="00C5663F"/>
    <w:rsid w:val="00D31D29"/>
    <w:rsid w:val="00D76444"/>
    <w:rsid w:val="00EE3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23A4E1"/>
  <w15:chartTrackingRefBased/>
  <w15:docId w15:val="{3CD757C0-E44F-4251-9BD9-02053FB8A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E32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32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32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32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32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32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32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32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32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32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32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32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323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323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323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323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323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323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32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E32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32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32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32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E323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323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323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32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323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323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Carolyn Robinson</dc:creator>
  <cp:keywords/>
  <dc:description/>
  <cp:lastModifiedBy>Carolyn Robinson</cp:lastModifiedBy>
  <cp:revision>3</cp:revision>
  <cp:lastPrinted>2026-01-28T18:22:00Z</cp:lastPrinted>
  <dcterms:created xsi:type="dcterms:W3CDTF">2026-01-23T18:35:00Z</dcterms:created>
  <dcterms:modified xsi:type="dcterms:W3CDTF">2026-01-28T18:22:00Z</dcterms:modified>
</cp:coreProperties>
</file>